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6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Перечень документов,</w:t>
      </w:r>
    </w:p>
    <w:p>
      <w:pPr>
        <w:pStyle w:val="Normal"/>
        <w:spacing w:lineRule="auto" w:line="240" w:before="0" w:after="12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необходимых для предоставления единовременных выплат гражданам, заключившим контракт с Министерством обороны Российской Федерации для прохождения военной службы в батальонах «Южный Урал» и «Южноуралец», формируемых в Челябинской области для последующего участия в проведении специальной военной операции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паспорт гражданина Российской Федерации или иной документ, удостоверяющий личность;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документы (сведения), подтверждающие заключение контракта и нахождение на воинском учете в военных комиссариатах Челябинской области;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документы (сведения), подтверждающие участие гражданина в проведении боевого слаживания батальонов, с указанием даты завершения периода участия в проведении боевого слаживания батальонов;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реквизиты счета, открытого в кредитной организации;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документы, удостоверяющие полномочия представителя и его личность (в случае если от имени гражданина выступает его представитель).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Обращаться необходимо в пункт отбора на военную службу г. Челябинска.</w:t>
      </w:r>
    </w:p>
    <w:sectPr>
      <w:type w:val="nextPage"/>
      <w:pgSz w:w="11906" w:h="16838"/>
      <w:pgMar w:left="851" w:right="70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22e4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LibreOffice/7.0.6.2$Linux_X86_64 LibreOffice_project/00$Build-2</Application>
  <AppVersion>15.0000</AppVersion>
  <Pages>1</Pages>
  <Words>119</Words>
  <Characters>880</Characters>
  <CharactersWithSpaces>991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2022-12-06T11:31:00Z</dcterms:created>
  <dc:creator>Акимова Светлана Владимировна</dc:creator>
  <dc:description/>
  <dc:language>ru-RU</dc:language>
  <cp:lastModifiedBy/>
  <dcterms:modified xsi:type="dcterms:W3CDTF">2023-07-11T10:04:15Z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